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EA" w:rsidRDefault="00B031EA" w:rsidP="00B031EA">
      <w:pPr>
        <w:pStyle w:val="Teksttreci30"/>
        <w:shd w:val="clear" w:color="auto" w:fill="auto"/>
        <w:spacing w:after="0" w:line="240" w:lineRule="auto"/>
        <w:ind w:left="4162" w:right="23"/>
      </w:pPr>
      <w:r>
        <w:t xml:space="preserve">Załącznik nr 1 do </w:t>
      </w:r>
    </w:p>
    <w:p w:rsidR="00B031EA" w:rsidRDefault="00B031EA" w:rsidP="00B031EA">
      <w:pPr>
        <w:pStyle w:val="Teksttreci30"/>
        <w:shd w:val="clear" w:color="auto" w:fill="auto"/>
        <w:spacing w:after="0" w:line="240" w:lineRule="auto"/>
        <w:ind w:left="4162" w:right="23"/>
      </w:pPr>
      <w:r>
        <w:t>Zarządzenia nr</w:t>
      </w:r>
      <w:r>
        <w:t xml:space="preserve"> 305/2018 </w:t>
      </w:r>
    </w:p>
    <w:p w:rsidR="00B031EA" w:rsidRDefault="00B031EA" w:rsidP="00B031EA">
      <w:pPr>
        <w:pStyle w:val="Teksttreci30"/>
        <w:shd w:val="clear" w:color="auto" w:fill="auto"/>
        <w:spacing w:after="0" w:line="240" w:lineRule="auto"/>
        <w:ind w:left="4162" w:right="23"/>
        <w:jc w:val="center"/>
      </w:pPr>
      <w:r>
        <w:t xml:space="preserve">                                                       </w:t>
      </w:r>
      <w:r>
        <w:t xml:space="preserve">Wójta Gminy Będzino </w:t>
      </w:r>
    </w:p>
    <w:p w:rsidR="00B031EA" w:rsidRDefault="00B031EA" w:rsidP="00B031EA">
      <w:pPr>
        <w:pStyle w:val="Teksttreci30"/>
        <w:shd w:val="clear" w:color="auto" w:fill="auto"/>
        <w:spacing w:after="0" w:line="240" w:lineRule="auto"/>
        <w:ind w:left="4162" w:right="23"/>
        <w:jc w:val="center"/>
      </w:pPr>
      <w:r>
        <w:t xml:space="preserve">                                                         </w:t>
      </w:r>
      <w:r>
        <w:t>z dnia 30 lipca 2018 r.</w:t>
      </w:r>
    </w:p>
    <w:p w:rsidR="00B031EA" w:rsidRDefault="00B031EA" w:rsidP="00B031EA">
      <w:pPr>
        <w:pStyle w:val="Teksttreci30"/>
        <w:shd w:val="clear" w:color="auto" w:fill="auto"/>
        <w:spacing w:after="0" w:line="240" w:lineRule="auto"/>
        <w:ind w:left="4162" w:right="23"/>
        <w:jc w:val="center"/>
        <w:rPr>
          <w:rStyle w:val="Pogrubienie"/>
        </w:rPr>
      </w:pPr>
      <w:r>
        <w:rPr>
          <w:rStyle w:val="Pogrubienie"/>
        </w:rPr>
        <w:t>[ wzór ogłoszenia o naborze wniosków ]</w:t>
      </w:r>
    </w:p>
    <w:p w:rsidR="00B031EA" w:rsidRDefault="00B031EA" w:rsidP="00B031EA">
      <w:pPr>
        <w:pStyle w:val="Teksttreci30"/>
        <w:shd w:val="clear" w:color="auto" w:fill="auto"/>
        <w:spacing w:after="0" w:line="240" w:lineRule="auto"/>
        <w:ind w:left="4162" w:right="23"/>
        <w:jc w:val="center"/>
        <w:rPr>
          <w:rStyle w:val="Pogrubienie"/>
        </w:rPr>
      </w:pPr>
    </w:p>
    <w:p w:rsidR="00B031EA" w:rsidRDefault="00B031EA" w:rsidP="00B031EA">
      <w:pPr>
        <w:pStyle w:val="Teksttreci30"/>
        <w:shd w:val="clear" w:color="auto" w:fill="auto"/>
        <w:spacing w:after="0" w:line="240" w:lineRule="auto"/>
        <w:ind w:left="4162" w:right="23"/>
        <w:rPr>
          <w:rStyle w:val="Pogrubienie"/>
        </w:rPr>
      </w:pPr>
    </w:p>
    <w:p w:rsidR="00B031EA" w:rsidRDefault="00B031EA" w:rsidP="00B031EA">
      <w:pPr>
        <w:pStyle w:val="Teksttreci30"/>
        <w:shd w:val="clear" w:color="auto" w:fill="auto"/>
        <w:spacing w:after="0" w:line="240" w:lineRule="auto"/>
        <w:ind w:left="4162" w:right="23"/>
        <w:rPr>
          <w:rStyle w:val="Pogrubienie"/>
        </w:rPr>
      </w:pPr>
    </w:p>
    <w:p w:rsidR="00B031EA" w:rsidRDefault="00B031EA" w:rsidP="00B031EA">
      <w:pPr>
        <w:pStyle w:val="Teksttreci30"/>
        <w:shd w:val="clear" w:color="auto" w:fill="auto"/>
        <w:spacing w:after="0" w:line="360" w:lineRule="auto"/>
        <w:ind w:left="4162" w:right="23"/>
      </w:pPr>
    </w:p>
    <w:p w:rsidR="00B031EA" w:rsidRDefault="00B031EA" w:rsidP="00B031EA">
      <w:pPr>
        <w:pStyle w:val="Nagwek10"/>
        <w:keepNext/>
        <w:keepLines/>
        <w:shd w:val="clear" w:color="auto" w:fill="auto"/>
        <w:spacing w:after="397" w:line="360" w:lineRule="auto"/>
        <w:ind w:left="3400"/>
      </w:pPr>
      <w:bookmarkStart w:id="0" w:name="bookmark0"/>
      <w:r>
        <w:t xml:space="preserve">Wójt Gminy </w:t>
      </w:r>
      <w:bookmarkEnd w:id="0"/>
      <w:r>
        <w:t>Będzino</w:t>
      </w:r>
    </w:p>
    <w:p w:rsidR="00B031EA" w:rsidRPr="00B031EA" w:rsidRDefault="00B031EA" w:rsidP="00B031EA">
      <w:pPr>
        <w:pStyle w:val="Teksttreci1"/>
        <w:shd w:val="clear" w:color="auto" w:fill="auto"/>
        <w:tabs>
          <w:tab w:val="left" w:leader="dot" w:pos="4206"/>
          <w:tab w:val="left" w:leader="dot" w:pos="8810"/>
        </w:tabs>
        <w:spacing w:before="0" w:after="0" w:line="360" w:lineRule="auto"/>
        <w:ind w:left="400" w:firstLine="0"/>
        <w:jc w:val="both"/>
        <w:rPr>
          <w:sz w:val="22"/>
          <w:szCs w:val="22"/>
        </w:rPr>
      </w:pPr>
      <w:r w:rsidRPr="00B031EA">
        <w:rPr>
          <w:sz w:val="22"/>
          <w:szCs w:val="22"/>
        </w:rPr>
        <w:t>na podstawie uchwały nr</w:t>
      </w:r>
      <w:r w:rsidRPr="00B031EA">
        <w:rPr>
          <w:sz w:val="22"/>
          <w:szCs w:val="22"/>
        </w:rPr>
        <w:t xml:space="preserve"> XLIV/347/18 </w:t>
      </w:r>
      <w:r w:rsidRPr="00B031EA">
        <w:rPr>
          <w:sz w:val="22"/>
          <w:szCs w:val="22"/>
        </w:rPr>
        <w:t>Rady Gminy w Będzinie z dnia</w:t>
      </w:r>
      <w:r w:rsidRPr="00B031EA">
        <w:rPr>
          <w:sz w:val="22"/>
          <w:szCs w:val="22"/>
        </w:rPr>
        <w:t>29 czerwca 2018 roku</w:t>
      </w:r>
      <w:r w:rsidRPr="00B031EA">
        <w:rPr>
          <w:sz w:val="22"/>
          <w:szCs w:val="22"/>
        </w:rPr>
        <w:t>,</w:t>
      </w:r>
    </w:p>
    <w:p w:rsidR="00B031EA" w:rsidRPr="00B031EA" w:rsidRDefault="00B031EA" w:rsidP="00B03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bookmark1"/>
      <w:r w:rsidRPr="00B031EA">
        <w:rPr>
          <w:rFonts w:ascii="Times New Roman" w:eastAsia="Times New Roman" w:hAnsi="Times New Roman" w:cs="Times New Roman"/>
          <w:lang w:eastAsia="pl-PL"/>
        </w:rPr>
        <w:t>w sprawie zasad udzielania dotacji na prace konserwatorskie, restauratorskie lub roboty budowlane przy zabytku wpisanym do rejestru zabytków lub znajdującym się w gminnej ewidencji zabytków</w:t>
      </w:r>
    </w:p>
    <w:p w:rsidR="00B031EA" w:rsidRDefault="00B031EA" w:rsidP="00B031EA">
      <w:pPr>
        <w:pStyle w:val="Nagwek10"/>
        <w:keepNext/>
        <w:keepLines/>
        <w:shd w:val="clear" w:color="auto" w:fill="auto"/>
        <w:spacing w:after="0" w:line="413" w:lineRule="exact"/>
        <w:ind w:left="3400"/>
      </w:pPr>
      <w:r>
        <w:t>ogłasza nabór wniosków</w:t>
      </w:r>
      <w:bookmarkEnd w:id="1"/>
    </w:p>
    <w:p w:rsidR="00B031EA" w:rsidRDefault="00B031EA" w:rsidP="00B031EA">
      <w:pPr>
        <w:pStyle w:val="Teksttreci1"/>
        <w:shd w:val="clear" w:color="auto" w:fill="auto"/>
        <w:tabs>
          <w:tab w:val="left" w:leader="dot" w:pos="5173"/>
        </w:tabs>
        <w:spacing w:before="0" w:after="418" w:line="413" w:lineRule="exact"/>
        <w:ind w:left="3700" w:right="1800"/>
        <w:jc w:val="left"/>
      </w:pPr>
      <w:r>
        <w:t>o udzielenie tych dotacji z budżetu Gminy Będzino   w</w:t>
      </w:r>
      <w:r>
        <w:t>…..</w:t>
      </w:r>
      <w:r>
        <w:tab/>
        <w:t>r.</w:t>
      </w:r>
    </w:p>
    <w:p w:rsidR="00B031EA" w:rsidRDefault="00B031EA" w:rsidP="00B031EA">
      <w:pPr>
        <w:pStyle w:val="Teksttreci30"/>
        <w:numPr>
          <w:ilvl w:val="0"/>
          <w:numId w:val="4"/>
        </w:numPr>
        <w:shd w:val="clear" w:color="auto" w:fill="auto"/>
        <w:spacing w:after="0" w:line="341" w:lineRule="exact"/>
        <w:jc w:val="both"/>
      </w:pPr>
      <w:r>
        <w:t>prace konserwatorskie, restauratorskie i roboty budowlane przy zabytkach zwane są dalej pracami;</w:t>
      </w:r>
    </w:p>
    <w:p w:rsidR="00B031EA" w:rsidRDefault="00B031EA" w:rsidP="00B031EA">
      <w:pPr>
        <w:pStyle w:val="Teksttreci30"/>
        <w:numPr>
          <w:ilvl w:val="0"/>
          <w:numId w:val="4"/>
        </w:numPr>
        <w:shd w:val="clear" w:color="auto" w:fill="auto"/>
        <w:spacing w:after="0" w:line="341" w:lineRule="exact"/>
        <w:jc w:val="both"/>
      </w:pPr>
      <w:r>
        <w:t xml:space="preserve"> Zarządzenie nr</w:t>
      </w:r>
      <w:r>
        <w:t xml:space="preserve"> 305/2018 Wójta Gminy Będzino z dnia 30 lipca 2018 r. zwane jest</w:t>
      </w:r>
      <w:r>
        <w:t xml:space="preserve"> </w:t>
      </w:r>
      <w:r>
        <w:t>dalej Zarządzeniem</w:t>
      </w:r>
    </w:p>
    <w:p w:rsidR="00B031EA" w:rsidRDefault="00B031EA" w:rsidP="00B031EA">
      <w:pPr>
        <w:pStyle w:val="Teksttreci30"/>
        <w:shd w:val="clear" w:color="auto" w:fill="auto"/>
        <w:spacing w:after="0" w:line="341" w:lineRule="exact"/>
        <w:ind w:left="400"/>
        <w:jc w:val="both"/>
      </w:pPr>
    </w:p>
    <w:p w:rsidR="00B031EA" w:rsidRDefault="00B031EA" w:rsidP="00B031E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after="0" w:line="413" w:lineRule="exact"/>
        <w:ind w:left="40"/>
        <w:jc w:val="both"/>
      </w:pPr>
      <w:bookmarkStart w:id="2" w:name="bookmark2"/>
      <w:r>
        <w:t>Organ udzielający dotacji:</w:t>
      </w:r>
      <w:r>
        <w:rPr>
          <w:rStyle w:val="Nagwek1Bezpogrubienia"/>
          <w:b w:val="0"/>
          <w:bCs w:val="0"/>
        </w:rPr>
        <w:t xml:space="preserve"> Gmina </w:t>
      </w:r>
      <w:bookmarkEnd w:id="2"/>
      <w:r>
        <w:rPr>
          <w:rStyle w:val="Nagwek1Bezpogrubienia"/>
          <w:b w:val="0"/>
          <w:bCs w:val="0"/>
        </w:rPr>
        <w:t>Będzino.</w:t>
      </w:r>
    </w:p>
    <w:p w:rsidR="00B031EA" w:rsidRDefault="00B031EA" w:rsidP="00B031E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80"/>
          <w:tab w:val="left" w:leader="dot" w:pos="8142"/>
        </w:tabs>
        <w:spacing w:after="0" w:line="413" w:lineRule="exact"/>
        <w:ind w:left="40"/>
        <w:jc w:val="both"/>
      </w:pPr>
      <w:bookmarkStart w:id="3" w:name="bookmark3"/>
      <w:r>
        <w:t>Kwota przeznaczona na dotacje w budżecie Gminy Będzino na</w:t>
      </w:r>
      <w:r>
        <w:tab/>
        <w:t>r.:</w:t>
      </w:r>
      <w:bookmarkEnd w:id="3"/>
    </w:p>
    <w:p w:rsidR="00B031EA" w:rsidRDefault="00B031EA" w:rsidP="00B031EA">
      <w:pPr>
        <w:pStyle w:val="Teksttreci40"/>
        <w:shd w:val="clear" w:color="auto" w:fill="auto"/>
        <w:tabs>
          <w:tab w:val="left" w:leader="dot" w:pos="1216"/>
          <w:tab w:val="left" w:leader="dot" w:pos="6405"/>
        </w:tabs>
        <w:ind w:left="40"/>
      </w:pPr>
      <w:r>
        <w:rPr>
          <w:rStyle w:val="Teksttreci4Pogrubienie"/>
          <w:i w:val="0"/>
          <w:iCs w:val="0"/>
        </w:rPr>
        <w:tab/>
        <w:t>zł;</w:t>
      </w:r>
      <w:r>
        <w:t xml:space="preserve"> słownie:</w:t>
      </w:r>
      <w:r>
        <w:tab/>
        <w:t>złotych.</w:t>
      </w:r>
    </w:p>
    <w:p w:rsidR="00B031EA" w:rsidRDefault="00B031EA" w:rsidP="00B031E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80"/>
        </w:tabs>
        <w:spacing w:after="0" w:line="413" w:lineRule="exact"/>
        <w:ind w:left="40"/>
        <w:jc w:val="both"/>
      </w:pPr>
      <w:bookmarkStart w:id="4" w:name="bookmark4"/>
      <w:r>
        <w:t>Maksymalna wielkość dotacji: do 50%</w:t>
      </w:r>
      <w:bookmarkEnd w:id="4"/>
    </w:p>
    <w:p w:rsidR="00B031EA" w:rsidRDefault="00B031EA" w:rsidP="00B031EA">
      <w:pPr>
        <w:pStyle w:val="Teksttreci1"/>
        <w:shd w:val="clear" w:color="auto" w:fill="auto"/>
        <w:spacing w:before="0" w:after="360" w:line="413" w:lineRule="exact"/>
        <w:ind w:left="40" w:right="20" w:firstLine="0"/>
        <w:jc w:val="both"/>
      </w:pPr>
      <w:r>
        <w:t>Dotacja z budżetu Gminy Będzino może być udzielona w wysokości do 50% nakładów koniecznych na wykonanie prac restauratorskich, konserwatorskich lub robót budowlanych przy zabytku. W przypadku, gdy Beneficjent na prace konserwatorskie, restauratorskie lub roboty budowlane przy zabytku otrzymuje również inne środki publiczne, kwota dotacji przyznanej z budżetu Gminy Będzino wraz z kwotami przyznanymi na ten cel z innych środków publicznych nie może przekraczać 100% nakładów koniecznych na wykonanie tych prac lub robót.</w:t>
      </w:r>
    </w:p>
    <w:p w:rsidR="00B031EA" w:rsidRDefault="00B031EA" w:rsidP="00B031E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75"/>
        </w:tabs>
        <w:spacing w:after="0" w:line="413" w:lineRule="exact"/>
        <w:ind w:left="40"/>
        <w:jc w:val="both"/>
      </w:pPr>
      <w:bookmarkStart w:id="5" w:name="bookmark5"/>
      <w:r>
        <w:t>Uprawnieni wnioskodawcy.</w:t>
      </w:r>
      <w:bookmarkEnd w:id="5"/>
    </w:p>
    <w:p w:rsidR="00B031EA" w:rsidRPr="00D420ED" w:rsidRDefault="00B031EA" w:rsidP="00B031EA">
      <w:pPr>
        <w:pStyle w:val="Nagwek10"/>
        <w:keepNext/>
        <w:keepLines/>
        <w:framePr w:w="1762" w:h="2064" w:wrap="around" w:hAnchor="margin" w:x="-81" w:y="415"/>
        <w:shd w:val="clear" w:color="auto" w:fill="auto"/>
        <w:tabs>
          <w:tab w:val="left" w:pos="275"/>
        </w:tabs>
        <w:spacing w:after="0" w:line="413" w:lineRule="exact"/>
        <w:ind w:left="40"/>
        <w:jc w:val="both"/>
        <w:rPr>
          <w:sz w:val="2"/>
          <w:szCs w:val="2"/>
        </w:rPr>
      </w:pPr>
    </w:p>
    <w:p w:rsidR="00B031EA" w:rsidRDefault="00B031EA" w:rsidP="00B031EA">
      <w:pPr>
        <w:pStyle w:val="Teksttreci1"/>
        <w:shd w:val="clear" w:color="auto" w:fill="auto"/>
        <w:spacing w:before="0" w:after="0" w:line="413" w:lineRule="exact"/>
        <w:ind w:left="40" w:right="20" w:firstLine="0"/>
        <w:jc w:val="both"/>
      </w:pPr>
      <w:r>
        <w:t xml:space="preserve">O dotację może ubiegać się każdy podmiot posiadający tytuł prawny do zabytku wpisanego do rejestru zabytków, wynikający z prawa własności, użytkowania wieczystego, trwałego zarządu, ograniczonego prawa rzeczowego albo stosunku zobowiązaniowego, która złoży wniosek opracowany w formie określonej uchwale nr </w:t>
      </w:r>
      <w:r>
        <w:tab/>
        <w:t xml:space="preserve">XLIV/347/18 Rady Gminy w Będzinie z dnia 29 czerwca 2018 roku, miejscu i terminie </w:t>
      </w:r>
      <w:r>
        <w:t>w niej określonym</w:t>
      </w:r>
      <w:r>
        <w:t>.</w:t>
      </w:r>
    </w:p>
    <w:p w:rsidR="00B031EA" w:rsidRDefault="00B031EA" w:rsidP="00B031E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after="0" w:line="413" w:lineRule="exact"/>
        <w:ind w:left="20"/>
        <w:jc w:val="both"/>
      </w:pPr>
      <w:bookmarkStart w:id="6" w:name="bookmark6"/>
      <w:r>
        <w:lastRenderedPageBreak/>
        <w:t>Zabytki kwalifikujące się do dofinansowania.</w:t>
      </w:r>
      <w:bookmarkEnd w:id="6"/>
    </w:p>
    <w:p w:rsidR="00B031EA" w:rsidRDefault="00B031EA" w:rsidP="00B031EA">
      <w:pPr>
        <w:pStyle w:val="Teksttreci1"/>
        <w:shd w:val="clear" w:color="auto" w:fill="auto"/>
        <w:spacing w:before="0" w:after="0" w:line="413" w:lineRule="exact"/>
        <w:ind w:left="20" w:right="20" w:firstLine="0"/>
        <w:jc w:val="both"/>
      </w:pPr>
      <w:r>
        <w:t>Dotację można uzyskać na prace konserwatorskie, restauratorskie lub roboty budowlane przy zabytkach wpisanych do rejestru zabytków lub znajdującym się w gminnej ewidencji zabytków, położonych na obszarze Gminy Będzino.</w:t>
      </w:r>
    </w:p>
    <w:p w:rsidR="00B031EA" w:rsidRDefault="00B031EA" w:rsidP="00B031E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after="0" w:line="413" w:lineRule="exact"/>
        <w:ind w:left="20"/>
        <w:jc w:val="both"/>
      </w:pPr>
      <w:bookmarkStart w:id="7" w:name="bookmark7"/>
      <w:r>
        <w:t>Koszty kwalifikujące się do dofinansowania.</w:t>
      </w:r>
      <w:bookmarkEnd w:id="7"/>
    </w:p>
    <w:p w:rsidR="00B031EA" w:rsidRDefault="00B031EA" w:rsidP="00B031EA">
      <w:pPr>
        <w:pStyle w:val="Teksttreci1"/>
        <w:shd w:val="clear" w:color="auto" w:fill="auto"/>
        <w:tabs>
          <w:tab w:val="left" w:leader="dot" w:pos="7436"/>
        </w:tabs>
        <w:spacing w:before="0" w:after="0" w:line="413" w:lineRule="exact"/>
        <w:ind w:left="20" w:right="20" w:firstLine="0"/>
        <w:jc w:val="left"/>
      </w:pPr>
      <w:r>
        <w:t xml:space="preserve">Dotacja może obejmować wyłącznie nakłady określone w art. 77 ustawy z dnia 23 lipca 2003 r. o ochronie zabytków i opiece nad zabytkami (Dz.U. z 2017 r. poz. 2187, z późn. zm.). </w:t>
      </w:r>
      <w:r>
        <w:t xml:space="preserve">                   </w:t>
      </w:r>
      <w:r>
        <w:t>Dotowane mogą być wyłącznie prace, które będą realizowane w</w:t>
      </w:r>
      <w:r>
        <w:tab/>
        <w:t>r.</w:t>
      </w:r>
    </w:p>
    <w:p w:rsidR="00B031EA" w:rsidRDefault="00B031EA" w:rsidP="00B031E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after="0" w:line="413" w:lineRule="exact"/>
        <w:ind w:left="20"/>
        <w:jc w:val="both"/>
      </w:pPr>
      <w:bookmarkStart w:id="8" w:name="bookmark8"/>
      <w:r>
        <w:t>Termin realizacji prac objętych dotacjami.</w:t>
      </w:r>
      <w:bookmarkEnd w:id="8"/>
    </w:p>
    <w:p w:rsidR="00B031EA" w:rsidRDefault="00B031EA" w:rsidP="00B031EA">
      <w:pPr>
        <w:pStyle w:val="Teksttreci1"/>
        <w:shd w:val="clear" w:color="auto" w:fill="auto"/>
        <w:tabs>
          <w:tab w:val="left" w:leader="dot" w:pos="7426"/>
        </w:tabs>
        <w:spacing w:before="0" w:after="0" w:line="413" w:lineRule="exact"/>
        <w:ind w:left="20" w:firstLine="0"/>
        <w:jc w:val="both"/>
      </w:pPr>
      <w:r>
        <w:t>Prace powinny być zakończone najpóźniej do dnia</w:t>
      </w:r>
      <w:r>
        <w:rPr>
          <w:rStyle w:val="TeksttreciPogrubienie"/>
        </w:rPr>
        <w:t xml:space="preserve"> 15 grudnia</w:t>
      </w:r>
      <w:r>
        <w:rPr>
          <w:rStyle w:val="TeksttreciPogrubienie"/>
        </w:rPr>
        <w:tab/>
        <w:t>r.</w:t>
      </w:r>
    </w:p>
    <w:p w:rsidR="00B031EA" w:rsidRDefault="00B031EA" w:rsidP="00B031E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after="0" w:line="413" w:lineRule="exact"/>
        <w:ind w:left="20"/>
        <w:jc w:val="both"/>
      </w:pPr>
      <w:bookmarkStart w:id="9" w:name="bookmark9"/>
      <w:r>
        <w:t>Ogólne warunki naboru wniosków, dotowania oraz realizacji i rozliczania prac.</w:t>
      </w:r>
      <w:bookmarkEnd w:id="9"/>
    </w:p>
    <w:p w:rsidR="00B031EA" w:rsidRDefault="00B031EA" w:rsidP="00B031EA">
      <w:pPr>
        <w:pStyle w:val="Teksttreci1"/>
        <w:shd w:val="clear" w:color="auto" w:fill="auto"/>
        <w:spacing w:before="0" w:after="0" w:line="413" w:lineRule="exact"/>
        <w:ind w:left="20" w:right="20" w:firstLine="0"/>
        <w:jc w:val="both"/>
      </w:pPr>
      <w:r>
        <w:t xml:space="preserve">Wnioski należy sporządzić na formularzu określonym w załączniku do Uchwały nr XLIV/347/18 Rady Gminy w Będzinie z dnia 29 czerwca 2018 r. </w:t>
      </w:r>
      <w:r w:rsidRPr="00EF5BCB">
        <w:t>w sprawie zasad udzielania dotacji na prace kon</w:t>
      </w:r>
      <w:r>
        <w:t xml:space="preserve">serwatorskie, restauratorskie </w:t>
      </w:r>
      <w:r w:rsidRPr="00EF5BCB">
        <w:t>lub roboty budowlane przy zabytku wpisanym do rejestru zabytków lub znajdującym się w gminnej ewidencji zabytków</w:t>
      </w:r>
      <w:r>
        <w:t>.</w:t>
      </w:r>
    </w:p>
    <w:p w:rsidR="00B031EA" w:rsidRDefault="00B031EA" w:rsidP="00B031EA">
      <w:pPr>
        <w:pStyle w:val="Teksttreci1"/>
        <w:shd w:val="clear" w:color="auto" w:fill="auto"/>
        <w:spacing w:before="0" w:after="0" w:line="413" w:lineRule="exact"/>
        <w:ind w:left="20" w:right="20" w:firstLine="0"/>
        <w:jc w:val="both"/>
      </w:pPr>
      <w:r>
        <w:t>Do wniosku należy obowiązkowo załączyć dokumenty, których lista określona jest szczegółowo w formularzu wniosku.</w:t>
      </w:r>
    </w:p>
    <w:p w:rsidR="00B031EA" w:rsidRDefault="00B031EA" w:rsidP="00B031EA">
      <w:pPr>
        <w:pStyle w:val="Teksttreci1"/>
        <w:shd w:val="clear" w:color="auto" w:fill="auto"/>
        <w:tabs>
          <w:tab w:val="left" w:leader="dot" w:pos="5761"/>
        </w:tabs>
        <w:spacing w:before="0" w:after="0" w:line="413" w:lineRule="exact"/>
        <w:ind w:left="20" w:right="20" w:firstLine="0"/>
        <w:jc w:val="both"/>
      </w:pPr>
      <w:r>
        <w:t>Dotacji udziela Rada Gminy w Będzinie w trybie uchwały, w ramach środków przeznaczonych na ten cel w budżecie Gminy na</w:t>
      </w:r>
      <w:r>
        <w:tab/>
        <w:t>r.</w:t>
      </w:r>
    </w:p>
    <w:p w:rsidR="00B031EA" w:rsidRDefault="00B031EA" w:rsidP="00B031EA">
      <w:pPr>
        <w:pStyle w:val="Teksttreci1"/>
        <w:shd w:val="clear" w:color="auto" w:fill="auto"/>
        <w:spacing w:before="0" w:after="364" w:line="413" w:lineRule="exact"/>
        <w:ind w:left="20" w:right="20" w:firstLine="0"/>
        <w:jc w:val="both"/>
      </w:pPr>
      <w:r>
        <w:t>Informacje o udzieleniu dotacji publikowane są na tablicy ogłoszeń w siedzibie, na stronie internetowej oraz w Biuletynie Informacji Publicznej Gminy Będzino.</w:t>
      </w:r>
    </w:p>
    <w:p w:rsidR="00B031EA" w:rsidRDefault="00B031EA" w:rsidP="00B031EA">
      <w:pPr>
        <w:pStyle w:val="Teksttreci1"/>
        <w:shd w:val="clear" w:color="auto" w:fill="auto"/>
        <w:spacing w:before="0" w:after="356" w:line="408" w:lineRule="exact"/>
        <w:ind w:left="20" w:right="20" w:firstLine="0"/>
        <w:jc w:val="both"/>
      </w:pPr>
      <w:r>
        <w:t>Z podmiotami, które uzyskają dotacje, zwanymi dalej Beneficjentami, Wójt Gminy zawrze umowy o udzieleniu dotacji. Wzór umowy określony jest w</w:t>
      </w:r>
      <w:r>
        <w:rPr>
          <w:rStyle w:val="TeksttreciPogrubienie"/>
        </w:rPr>
        <w:t xml:space="preserve"> załączniku nr 2 </w:t>
      </w:r>
      <w:r>
        <w:t>niniejszego zarządzenia.</w:t>
      </w:r>
    </w:p>
    <w:p w:rsidR="00B031EA" w:rsidRDefault="00B031EA" w:rsidP="00B031EA">
      <w:pPr>
        <w:pStyle w:val="Teksttreci1"/>
        <w:shd w:val="clear" w:color="auto" w:fill="auto"/>
        <w:spacing w:before="0" w:after="356" w:line="413" w:lineRule="exact"/>
        <w:ind w:left="20" w:right="20" w:firstLine="0"/>
        <w:jc w:val="both"/>
      </w:pPr>
      <w:r>
        <w:t>Beneficjent zobowiązany będzie do stosowania przepisów ustawy z dnia 29 stycznia 2004 r. Prawo zamówień publicznych (tj. Dz.U. z 2017 r. poz. 1579, z późn. zm.), a w przypadkach, w których przepisy te nie mają zastosowania Beneficjent zobowiązany będzie do zachowania przy wyborze wykonawcy prac zasad równego traktowania, uczciwej konkurencji i przejrzystości.</w:t>
      </w:r>
    </w:p>
    <w:p w:rsidR="00B031EA" w:rsidRDefault="00B031EA" w:rsidP="00B031EA">
      <w:pPr>
        <w:pStyle w:val="Teksttreci1"/>
        <w:shd w:val="clear" w:color="auto" w:fill="auto"/>
        <w:spacing w:before="0" w:after="0" w:line="418" w:lineRule="exact"/>
        <w:ind w:left="20" w:right="20" w:firstLine="0"/>
        <w:jc w:val="both"/>
      </w:pPr>
      <w:r>
        <w:t xml:space="preserve">Po zakończeniu prac Beneficjenci zobowiązani są do złożenia sprawozdań z zakresu rzeczowo - finansowego wykonanych prac, w terminie do 30 dni od daty ich zakończenia ustalonej w umowie o udzieleniu dotacji. Sprawozdanie należy sporządzić na formularzu, którego wzór </w:t>
      </w:r>
      <w:r>
        <w:lastRenderedPageBreak/>
        <w:t>określony jest w</w:t>
      </w:r>
      <w:r>
        <w:rPr>
          <w:rStyle w:val="TeksttreciPogrubienie"/>
        </w:rPr>
        <w:t xml:space="preserve"> załączniku nr 3</w:t>
      </w:r>
      <w:r>
        <w:t xml:space="preserve"> niniejszego zarządzenia. Umowę o udzielenie dotacji uznaje się za wykonaną z chwilą zaakceptowania sprawozdania przez Wójta Gminy.</w:t>
      </w:r>
    </w:p>
    <w:p w:rsidR="00B031EA" w:rsidRDefault="00B031EA" w:rsidP="00B031EA">
      <w:pPr>
        <w:pStyle w:val="Nagwek10"/>
        <w:keepNext/>
        <w:keepLines/>
        <w:shd w:val="clear" w:color="auto" w:fill="auto"/>
        <w:spacing w:after="0" w:line="413" w:lineRule="exact"/>
        <w:ind w:left="20"/>
      </w:pPr>
      <w:bookmarkStart w:id="10" w:name="bookmark10"/>
      <w:r>
        <w:t>Dotacja udzielona przedsiębiorcy będzie stanowić</w:t>
      </w:r>
      <w:r>
        <w:rPr>
          <w:rStyle w:val="Nagwek1Kursywa"/>
          <w:b/>
          <w:bCs/>
        </w:rPr>
        <w:t xml:space="preserve"> pomoc de </w:t>
      </w:r>
      <w:proofErr w:type="spellStart"/>
      <w:r>
        <w:rPr>
          <w:rStyle w:val="Nagwek1Kursywa"/>
          <w:b/>
          <w:bCs/>
        </w:rPr>
        <w:t>minimis</w:t>
      </w:r>
      <w:proofErr w:type="spellEnd"/>
      <w:r>
        <w:rPr>
          <w:rStyle w:val="Nagwek1Kursywa"/>
          <w:b/>
          <w:bCs/>
        </w:rPr>
        <w:t>.</w:t>
      </w:r>
      <w:bookmarkEnd w:id="10"/>
    </w:p>
    <w:p w:rsidR="00B031EA" w:rsidRDefault="00B031EA" w:rsidP="00B031EA">
      <w:pPr>
        <w:pStyle w:val="Teksttreci1"/>
        <w:shd w:val="clear" w:color="auto" w:fill="auto"/>
        <w:spacing w:before="0" w:after="360" w:line="413" w:lineRule="exact"/>
        <w:ind w:left="20" w:right="20" w:firstLine="0"/>
        <w:jc w:val="both"/>
      </w:pPr>
      <w:r>
        <w:t>Stwierdzenie nieprawidłowości w zakresie realizacji warunków umowy może skutkować wstrzymaniem przekazywania dotacji i wezwaniem do zwrotu przekazanych środków wraz z odsetkami.</w:t>
      </w:r>
    </w:p>
    <w:p w:rsidR="00B031EA" w:rsidRDefault="00B031EA" w:rsidP="00B031E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after="0" w:line="413" w:lineRule="exact"/>
        <w:ind w:left="20"/>
      </w:pPr>
      <w:bookmarkStart w:id="11" w:name="bookmark11"/>
      <w:r>
        <w:t>Wymagania formalne przy naborze wniosków.</w:t>
      </w:r>
      <w:bookmarkEnd w:id="11"/>
    </w:p>
    <w:p w:rsidR="00B031EA" w:rsidRDefault="00B031EA" w:rsidP="00B031EA">
      <w:pPr>
        <w:pStyle w:val="Teksttreci1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413" w:lineRule="exact"/>
        <w:ind w:left="20" w:firstLine="0"/>
        <w:jc w:val="left"/>
      </w:pPr>
      <w:r>
        <w:t>Wniosek o udzielenie dotacji składa się w jednym oryginalnym egzemplarzu.</w:t>
      </w:r>
    </w:p>
    <w:p w:rsidR="00B031EA" w:rsidRDefault="00B031EA" w:rsidP="00B031EA">
      <w:pPr>
        <w:pStyle w:val="Teksttreci1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0" w:line="413" w:lineRule="exact"/>
        <w:ind w:left="20" w:right="20" w:firstLine="0"/>
        <w:jc w:val="left"/>
      </w:pPr>
      <w:r>
        <w:t>Wniosek powinien składać się z obowiązującego formularza i kompletu wymaganych załączników.</w:t>
      </w:r>
    </w:p>
    <w:p w:rsidR="00B031EA" w:rsidRDefault="00B031EA" w:rsidP="00B031EA">
      <w:pPr>
        <w:pStyle w:val="Teksttreci1"/>
        <w:numPr>
          <w:ilvl w:val="1"/>
          <w:numId w:val="1"/>
        </w:numPr>
        <w:shd w:val="clear" w:color="auto" w:fill="auto"/>
        <w:tabs>
          <w:tab w:val="left" w:pos="558"/>
        </w:tabs>
        <w:spacing w:before="0" w:after="0" w:line="413" w:lineRule="exact"/>
        <w:ind w:left="20" w:right="20" w:firstLine="0"/>
        <w:jc w:val="left"/>
      </w:pPr>
      <w:r>
        <w:t>Wszystkie strony począwszy od pierwszej strony formularza do ostatniej strony ostatniego załącznika powinny być ponumerowane.</w:t>
      </w:r>
    </w:p>
    <w:p w:rsidR="00B031EA" w:rsidRDefault="00B031EA" w:rsidP="00B031EA">
      <w:pPr>
        <w:pStyle w:val="Teksttreci1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0" w:line="413" w:lineRule="exact"/>
        <w:ind w:left="20" w:right="20" w:firstLine="0"/>
        <w:jc w:val="left"/>
      </w:pPr>
      <w:r>
        <w:t>Wszystkie rubryki formularza należy wypełnić wymaganą treścią lub zwrotem:</w:t>
      </w:r>
      <w:r>
        <w:rPr>
          <w:rStyle w:val="TeksttreciPogrubienie2"/>
        </w:rPr>
        <w:t xml:space="preserve"> „nie </w:t>
      </w:r>
      <w:r>
        <w:rPr>
          <w:rStyle w:val="TeksttreciPogrubienie2"/>
        </w:rPr>
        <w:t>dotyczy",</w:t>
      </w:r>
      <w:r>
        <w:t xml:space="preserve"> czytelnym pismem (można odręcznie), w języku polskim, w walucie PLN.</w:t>
      </w:r>
    </w:p>
    <w:p w:rsidR="00B031EA" w:rsidRDefault="00B031EA" w:rsidP="00B031EA">
      <w:pPr>
        <w:pStyle w:val="Teksttreci1"/>
        <w:numPr>
          <w:ilvl w:val="1"/>
          <w:numId w:val="1"/>
        </w:numPr>
        <w:shd w:val="clear" w:color="auto" w:fill="auto"/>
        <w:tabs>
          <w:tab w:val="left" w:pos="606"/>
        </w:tabs>
        <w:spacing w:before="0" w:after="0" w:line="413" w:lineRule="exact"/>
        <w:ind w:left="20" w:right="20" w:firstLine="0"/>
        <w:jc w:val="both"/>
      </w:pPr>
      <w:r>
        <w:t>Wniosek musi być opieczętowany i podpisany, kopie dokumentów muszą być potwierdzone za zgodność z oryginałem, przez osobę upoważnioną do jego złożenia w imieniu podmiotu ubiegającego się o dotację.</w:t>
      </w:r>
    </w:p>
    <w:p w:rsidR="00B031EA" w:rsidRDefault="00B031EA" w:rsidP="00B031EA">
      <w:pPr>
        <w:pStyle w:val="Teksttreci1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360" w:line="413" w:lineRule="exact"/>
        <w:ind w:left="20" w:firstLine="0"/>
        <w:jc w:val="left"/>
      </w:pPr>
      <w:r>
        <w:t>Formularz i załączniki należy trwale spiąć wg kolejności stron.</w:t>
      </w:r>
    </w:p>
    <w:p w:rsidR="00B031EA" w:rsidRDefault="00B031EA" w:rsidP="00B031E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spacing w:after="0" w:line="413" w:lineRule="exact"/>
        <w:ind w:left="20"/>
      </w:pPr>
      <w:bookmarkStart w:id="12" w:name="bookmark12"/>
      <w:r>
        <w:t>Miejsce i sposób składania wniosków.</w:t>
      </w:r>
      <w:bookmarkEnd w:id="12"/>
    </w:p>
    <w:p w:rsidR="00B031EA" w:rsidRDefault="00B031EA" w:rsidP="00B031EA">
      <w:pPr>
        <w:pStyle w:val="Teksttreci1"/>
        <w:shd w:val="clear" w:color="auto" w:fill="auto"/>
        <w:spacing w:before="0" w:after="0" w:line="413" w:lineRule="exact"/>
        <w:ind w:left="20" w:firstLine="0"/>
        <w:jc w:val="left"/>
      </w:pPr>
      <w:r>
        <w:t>Wnioski należy składać w zamkniętej, opieczętowanej kopercie z napisem:</w:t>
      </w:r>
    </w:p>
    <w:p w:rsidR="00B031EA" w:rsidRDefault="00B031EA" w:rsidP="00B031EA">
      <w:pPr>
        <w:pStyle w:val="Teksttreci50"/>
        <w:shd w:val="clear" w:color="auto" w:fill="auto"/>
        <w:ind w:left="20"/>
      </w:pPr>
      <w:r>
        <w:t>„Nabór wniosków o dotacje na prace przy zabytkach",</w:t>
      </w:r>
      <w:r>
        <w:rPr>
          <w:rStyle w:val="Teksttreci5Bezpogrubienia"/>
          <w:b w:val="0"/>
          <w:bCs w:val="0"/>
          <w:i w:val="0"/>
          <w:iCs w:val="0"/>
        </w:rPr>
        <w:t xml:space="preserve"> osobiście w sekretariacie </w:t>
      </w:r>
      <w:r>
        <w:t>Urzędu Gminy Będzino lub przesłać pocztą na adres Urzędu.</w:t>
      </w:r>
    </w:p>
    <w:p w:rsidR="00B031EA" w:rsidRDefault="00B031EA" w:rsidP="00B031EA">
      <w:pPr>
        <w:pStyle w:val="Teksttreci50"/>
        <w:shd w:val="clear" w:color="auto" w:fill="auto"/>
        <w:ind w:left="20"/>
      </w:pPr>
    </w:p>
    <w:p w:rsidR="00B031EA" w:rsidRDefault="00B031EA" w:rsidP="00B031E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463"/>
        </w:tabs>
        <w:spacing w:after="387" w:line="230" w:lineRule="exact"/>
        <w:ind w:left="20"/>
      </w:pPr>
      <w:bookmarkStart w:id="13" w:name="bookmark13"/>
      <w:r>
        <w:t>Termin naboru wniosków:</w:t>
      </w:r>
      <w:r>
        <w:rPr>
          <w:rStyle w:val="Nagwek1Bezpogrubienia1"/>
          <w:b w:val="0"/>
          <w:bCs w:val="0"/>
        </w:rPr>
        <w:t xml:space="preserve"> w roku 2018 do dnia16 sierpnia</w:t>
      </w:r>
      <w:r>
        <w:t>.</w:t>
      </w:r>
      <w:bookmarkEnd w:id="13"/>
      <w:r>
        <w:t>, w latach kolejnych do 31 stycznia każdego roku, w którym planuje się wykonanie prac lub robót budowlanych przy zabytku.</w:t>
      </w:r>
    </w:p>
    <w:p w:rsidR="00B031EA" w:rsidRDefault="00B031EA" w:rsidP="00B031EA">
      <w:pPr>
        <w:pStyle w:val="Nagwek10"/>
        <w:keepNext/>
        <w:keepLines/>
        <w:shd w:val="clear" w:color="auto" w:fill="auto"/>
        <w:spacing w:after="0" w:line="413" w:lineRule="exact"/>
        <w:ind w:left="20"/>
      </w:pPr>
      <w:bookmarkStart w:id="14" w:name="bookmark14"/>
      <w:r>
        <w:t>UWAGA!</w:t>
      </w:r>
      <w:bookmarkEnd w:id="14"/>
    </w:p>
    <w:p w:rsidR="00B031EA" w:rsidRDefault="00B031EA" w:rsidP="00B031EA">
      <w:pPr>
        <w:pStyle w:val="Teksttreci1"/>
        <w:shd w:val="clear" w:color="auto" w:fill="auto"/>
        <w:spacing w:before="0" w:after="0" w:line="413" w:lineRule="exact"/>
        <w:ind w:left="20" w:firstLine="0"/>
        <w:jc w:val="left"/>
      </w:pPr>
      <w:r>
        <w:t>Decyduje data wpływu wniosku do Urzędu.</w:t>
      </w:r>
    </w:p>
    <w:p w:rsidR="00B031EA" w:rsidRDefault="00B031EA" w:rsidP="00B031EA">
      <w:pPr>
        <w:pStyle w:val="Teksttreci1"/>
        <w:shd w:val="clear" w:color="auto" w:fill="auto"/>
        <w:spacing w:before="0" w:after="0" w:line="413" w:lineRule="exact"/>
        <w:ind w:left="20" w:right="20" w:firstLine="0"/>
        <w:jc w:val="left"/>
      </w:pPr>
      <w:r>
        <w:t>Wnioski, które wpłyną po ww. terminie naboru nie będą rozpatrywane i zostaną niezwłocznie odesłane.</w:t>
      </w:r>
    </w:p>
    <w:p w:rsidR="00B031EA" w:rsidRDefault="00B031EA" w:rsidP="00B031EA">
      <w:pPr>
        <w:pStyle w:val="Teksttreci1"/>
        <w:shd w:val="clear" w:color="auto" w:fill="auto"/>
        <w:spacing w:before="0" w:after="0" w:line="413" w:lineRule="exact"/>
        <w:ind w:left="20" w:right="20" w:firstLine="0"/>
        <w:jc w:val="left"/>
      </w:pPr>
      <w:r>
        <w:t>Wszystkie wnioski złożone w terminie pozostają w aktach Gminy Będzino bez względu na to, czy wnioskodawcy uzyskają dotacje, czy nie.</w:t>
      </w:r>
    </w:p>
    <w:p w:rsidR="00B031EA" w:rsidRDefault="00B031EA" w:rsidP="00B031EA">
      <w:pPr>
        <w:pStyle w:val="Nagwek10"/>
        <w:keepNext/>
        <w:keepLines/>
        <w:shd w:val="clear" w:color="auto" w:fill="auto"/>
        <w:spacing w:after="0" w:line="413" w:lineRule="exact"/>
        <w:ind w:left="20" w:right="20"/>
      </w:pPr>
      <w:bookmarkStart w:id="15" w:name="bookmark15"/>
      <w:r>
        <w:lastRenderedPageBreak/>
        <w:t xml:space="preserve">Złożenie poprawnego pod względem </w:t>
      </w:r>
      <w:proofErr w:type="spellStart"/>
      <w:r>
        <w:t>formalno</w:t>
      </w:r>
      <w:proofErr w:type="spellEnd"/>
      <w:r>
        <w:t xml:space="preserve"> - prawnym wniosku nie jest jednoznaczne z przyznaniem dotacji.</w:t>
      </w:r>
      <w:bookmarkEnd w:id="15"/>
    </w:p>
    <w:p w:rsidR="00B031EA" w:rsidRDefault="00B031EA" w:rsidP="00B031EA">
      <w:pPr>
        <w:pStyle w:val="Nagwek10"/>
        <w:keepNext/>
        <w:keepLines/>
        <w:shd w:val="clear" w:color="auto" w:fill="auto"/>
        <w:spacing w:after="0" w:line="413" w:lineRule="exact"/>
        <w:ind w:left="20"/>
      </w:pPr>
      <w:bookmarkStart w:id="16" w:name="bookmark16"/>
      <w:r>
        <w:t>Informacji udziela:</w:t>
      </w:r>
      <w:bookmarkEnd w:id="16"/>
    </w:p>
    <w:p w:rsidR="00B031EA" w:rsidRDefault="00B031EA" w:rsidP="00B031EA">
      <w:pPr>
        <w:pStyle w:val="Teksttreci1"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0" w:line="413" w:lineRule="exact"/>
        <w:ind w:left="400" w:right="280" w:hanging="360"/>
        <w:jc w:val="left"/>
      </w:pPr>
      <w:r>
        <w:t>Agnieszka Kwiatkowska – inspektor ds. ochrony środowiska - tel. 943162533;</w:t>
      </w:r>
    </w:p>
    <w:p w:rsidR="00B031EA" w:rsidRDefault="00B031EA" w:rsidP="00B031EA">
      <w:pPr>
        <w:pStyle w:val="Teksttreci1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364" w:line="413" w:lineRule="exact"/>
        <w:ind w:left="400" w:right="280" w:hanging="360"/>
        <w:jc w:val="left"/>
      </w:pPr>
      <w:r>
        <w:t>Urszula Bakalarz – referent – tel. 943162533</w:t>
      </w:r>
    </w:p>
    <w:p w:rsidR="00B031EA" w:rsidRDefault="00B031EA" w:rsidP="00B031EA">
      <w:pPr>
        <w:pStyle w:val="Teksttreci1"/>
        <w:shd w:val="clear" w:color="auto" w:fill="auto"/>
        <w:tabs>
          <w:tab w:val="left" w:pos="298"/>
        </w:tabs>
        <w:spacing w:before="0" w:after="364" w:line="413" w:lineRule="exact"/>
        <w:ind w:left="400" w:right="280" w:firstLine="0"/>
        <w:jc w:val="left"/>
      </w:pPr>
    </w:p>
    <w:p w:rsidR="00B031EA" w:rsidRDefault="00B031EA" w:rsidP="00B031EA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154"/>
        </w:tabs>
        <w:spacing w:after="0" w:line="408" w:lineRule="exact"/>
        <w:ind w:left="20"/>
      </w:pPr>
      <w:bookmarkStart w:id="17" w:name="bookmark17"/>
      <w:r>
        <w:t>wzór wniosku,</w:t>
      </w:r>
      <w:bookmarkEnd w:id="17"/>
    </w:p>
    <w:p w:rsidR="00B031EA" w:rsidRDefault="00B031EA" w:rsidP="00B031EA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154"/>
        </w:tabs>
        <w:spacing w:after="0" w:line="408" w:lineRule="exact"/>
        <w:ind w:left="20"/>
      </w:pPr>
      <w:bookmarkStart w:id="18" w:name="bookmark18"/>
      <w:r>
        <w:t>wzór umowy,</w:t>
      </w:r>
      <w:bookmarkEnd w:id="18"/>
    </w:p>
    <w:p w:rsidR="00B031EA" w:rsidRDefault="00B031EA" w:rsidP="00B031EA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154"/>
        </w:tabs>
        <w:spacing w:after="0" w:line="408" w:lineRule="exact"/>
        <w:ind w:left="20"/>
      </w:pPr>
      <w:bookmarkStart w:id="19" w:name="bookmark19"/>
      <w:r>
        <w:t>wzór sprawozdania,</w:t>
      </w:r>
      <w:bookmarkEnd w:id="19"/>
    </w:p>
    <w:p w:rsidR="00B031EA" w:rsidRDefault="00B031EA" w:rsidP="00B031EA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159"/>
        </w:tabs>
        <w:spacing w:after="0" w:line="408" w:lineRule="exact"/>
        <w:ind w:left="20"/>
      </w:pPr>
      <w:bookmarkStart w:id="20" w:name="bookmark20"/>
      <w:r>
        <w:t>formularz informacji o</w:t>
      </w:r>
      <w:r>
        <w:rPr>
          <w:rStyle w:val="Nagwek1Kursywa1"/>
          <w:b/>
          <w:bCs/>
        </w:rPr>
        <w:t xml:space="preserve"> pomocy de </w:t>
      </w:r>
      <w:proofErr w:type="spellStart"/>
      <w:r>
        <w:rPr>
          <w:rStyle w:val="Nagwek1Kursywa1"/>
          <w:b/>
          <w:bCs/>
        </w:rPr>
        <w:t>minimis</w:t>
      </w:r>
      <w:bookmarkEnd w:id="20"/>
      <w:proofErr w:type="spellEnd"/>
    </w:p>
    <w:p w:rsidR="00B031EA" w:rsidRDefault="00B031EA" w:rsidP="00B031EA">
      <w:pPr>
        <w:pStyle w:val="Teksttreci1"/>
        <w:shd w:val="clear" w:color="auto" w:fill="auto"/>
        <w:spacing w:before="0" w:after="776" w:line="413" w:lineRule="exact"/>
        <w:ind w:left="20" w:right="280" w:firstLine="0"/>
        <w:jc w:val="left"/>
      </w:pPr>
      <w:r>
        <w:t>udostępnione są do pobrania na stronie internetowej Urzędu Gminy</w:t>
      </w:r>
      <w:r>
        <w:rPr>
          <w:rStyle w:val="TeksttreciPogrubienie"/>
        </w:rPr>
        <w:t xml:space="preserve"> </w:t>
      </w:r>
      <w:hyperlink r:id="rId6" w:history="1">
        <w:r w:rsidRPr="00E250D7">
          <w:rPr>
            <w:rStyle w:val="Hipercze"/>
            <w:lang w:val="en-US"/>
          </w:rPr>
          <w:t>www.bedzino.pl</w:t>
        </w:r>
      </w:hyperlink>
      <w:r>
        <w:rPr>
          <w:rStyle w:val="TeksttreciPogrubienie1"/>
        </w:rPr>
        <w:t xml:space="preserve"> </w:t>
      </w:r>
      <w:r>
        <w:t>oraz w Biuletynie Informacji Publicznej Gminy</w:t>
      </w:r>
      <w:r>
        <w:rPr>
          <w:rStyle w:val="TeksttreciPogrubienie"/>
        </w:rPr>
        <w:t xml:space="preserve"> </w:t>
      </w:r>
      <w:r>
        <w:rPr>
          <w:rStyle w:val="TeksttreciPogrubienie1"/>
        </w:rPr>
        <w:t>bip.bedzino.pl</w:t>
      </w:r>
      <w:r>
        <w:rPr>
          <w:lang w:val="en-US"/>
        </w:rPr>
        <w:t xml:space="preserve"> </w:t>
      </w:r>
      <w:r>
        <w:t>w zakładce Zabytki.</w:t>
      </w:r>
    </w:p>
    <w:p w:rsidR="00B031EA" w:rsidRDefault="00B031EA" w:rsidP="00B031EA">
      <w:pPr>
        <w:pStyle w:val="Teksttreci50"/>
        <w:shd w:val="clear" w:color="auto" w:fill="auto"/>
        <w:spacing w:line="418" w:lineRule="exact"/>
        <w:ind w:left="20" w:right="280"/>
      </w:pPr>
      <w:r>
        <w:rPr>
          <w:rStyle w:val="Teksttreci5Bezkursywy"/>
          <w:b/>
          <w:bCs/>
          <w:i w:val="0"/>
          <w:iCs w:val="0"/>
        </w:rPr>
        <w:t>formularz informacji o</w:t>
      </w:r>
      <w:r>
        <w:t xml:space="preserve"> pomocy de </w:t>
      </w:r>
      <w:proofErr w:type="spellStart"/>
      <w:r>
        <w:t>minimis</w:t>
      </w:r>
      <w:proofErr w:type="spellEnd"/>
      <w:r>
        <w:rPr>
          <w:rStyle w:val="Teksttreci5Bezpogrubienia"/>
          <w:b w:val="0"/>
          <w:bCs w:val="0"/>
          <w:i w:val="0"/>
          <w:iCs w:val="0"/>
        </w:rPr>
        <w:t xml:space="preserve"> dostępny jest również pod linkiem: </w:t>
      </w:r>
      <w:hyperlink r:id="rId7" w:history="1">
        <w:r>
          <w:rPr>
            <w:rStyle w:val="Hipercze"/>
            <w:lang w:val="en-US"/>
          </w:rPr>
          <w:t>https://www.uok</w:t>
        </w:r>
        <w:bookmarkStart w:id="21" w:name="_GoBack"/>
        <w:bookmarkEnd w:id="21"/>
        <w:r>
          <w:rPr>
            <w:rStyle w:val="Hipercze"/>
            <w:lang w:val="en-US"/>
          </w:rPr>
          <w:t>i</w:t>
        </w:r>
        <w:r>
          <w:rPr>
            <w:rStyle w:val="Hipercze"/>
            <w:lang w:val="en-US"/>
          </w:rPr>
          <w:t>k.gov.pl/wzor_formularza_inna_niz_pomoc_de_minimis.php</w:t>
        </w:r>
      </w:hyperlink>
    </w:p>
    <w:p w:rsidR="00CB4951" w:rsidRDefault="00CB4951"/>
    <w:sectPr w:rsidR="00CB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62041121"/>
    <w:multiLevelType w:val="hybridMultilevel"/>
    <w:tmpl w:val="72A2286E"/>
    <w:lvl w:ilvl="0" w:tplc="5D1A0238">
      <w:start w:val="1"/>
      <w:numFmt w:val="bullet"/>
      <w:lvlText w:val=""/>
      <w:lvlJc w:val="left"/>
      <w:pPr>
        <w:ind w:left="4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A"/>
    <w:rsid w:val="00B031EA"/>
    <w:rsid w:val="00C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031EA"/>
    <w:rPr>
      <w:rFonts w:cs="Times New Roman"/>
      <w:color w:val="0066CC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B031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B031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031E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Podpis tabeli + 9 pt"/>
    <w:basedOn w:val="Domylnaczcionkaakapitu"/>
    <w:uiPriority w:val="99"/>
    <w:qFormat/>
    <w:rsid w:val="00B031E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B031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1Bezpogrubienia">
    <w:name w:val="Nagłówek #1 + Bez pogrubienia"/>
    <w:basedOn w:val="Nagwek1"/>
    <w:uiPriority w:val="99"/>
    <w:rsid w:val="00B031EA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031E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4Pogrubienie">
    <w:name w:val="Tekst treści (4) + Pogrubienie"/>
    <w:aliases w:val="Bez kursywy"/>
    <w:basedOn w:val="Teksttreci4"/>
    <w:uiPriority w:val="99"/>
    <w:rsid w:val="00B031EA"/>
    <w:rPr>
      <w:rFonts w:ascii="Times New Roman" w:hAnsi="Times New Roman" w:cs="Times New Roman"/>
      <w:b/>
      <w:bCs/>
      <w:i w:val="0"/>
      <w:iCs w:val="0"/>
      <w:sz w:val="23"/>
      <w:szCs w:val="23"/>
      <w:shd w:val="clear" w:color="auto" w:fill="FFFFFF"/>
    </w:rPr>
  </w:style>
  <w:style w:type="character" w:customStyle="1" w:styleId="Nagwek1Kursywa">
    <w:name w:val="Nagłówek #1 + Kursywa"/>
    <w:basedOn w:val="Nagwek1"/>
    <w:uiPriority w:val="99"/>
    <w:rsid w:val="00B031E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Pogrubienie2">
    <w:name w:val="Tekst treści + Pogrubienie2"/>
    <w:aliases w:val="Kursywa1"/>
    <w:basedOn w:val="Teksttreci"/>
    <w:uiPriority w:val="99"/>
    <w:rsid w:val="00B031E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B031E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pogrubienia">
    <w:name w:val="Tekst treści (5) + Bez pogrubienia"/>
    <w:aliases w:val="Bez kursywy1"/>
    <w:basedOn w:val="Teksttreci5"/>
    <w:uiPriority w:val="99"/>
    <w:rsid w:val="00B031EA"/>
    <w:rPr>
      <w:rFonts w:ascii="Times New Roman" w:hAnsi="Times New Roman" w:cs="Times New Roman"/>
      <w:b w:val="0"/>
      <w:bCs w:val="0"/>
      <w:i w:val="0"/>
      <w:iCs w:val="0"/>
      <w:sz w:val="23"/>
      <w:szCs w:val="23"/>
      <w:shd w:val="clear" w:color="auto" w:fill="FFFFFF"/>
    </w:rPr>
  </w:style>
  <w:style w:type="character" w:customStyle="1" w:styleId="Nagwek1Bezpogrubienia1">
    <w:name w:val="Nagłówek #1 + Bez pogrubienia1"/>
    <w:basedOn w:val="Nagwek1"/>
    <w:uiPriority w:val="99"/>
    <w:rsid w:val="00B031EA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Nagwek1Kursywa1">
    <w:name w:val="Nagłówek #1 + Kursywa1"/>
    <w:basedOn w:val="Nagwek1"/>
    <w:uiPriority w:val="99"/>
    <w:rsid w:val="00B031E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B031EA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en-US" w:eastAsia="en-US"/>
    </w:rPr>
  </w:style>
  <w:style w:type="character" w:customStyle="1" w:styleId="Teksttreci5Bezkursywy">
    <w:name w:val="Tekst treści (5) + Bez kursywy"/>
    <w:basedOn w:val="Teksttreci5"/>
    <w:uiPriority w:val="99"/>
    <w:rsid w:val="00B031EA"/>
    <w:rPr>
      <w:rFonts w:ascii="Times New Roman" w:hAnsi="Times New Roman" w:cs="Times New Roman"/>
      <w:b/>
      <w:bCs/>
      <w:i w:val="0"/>
      <w:iCs w:val="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031EA"/>
    <w:pPr>
      <w:shd w:val="clear" w:color="auto" w:fill="FFFFFF"/>
      <w:spacing w:before="180" w:after="300" w:line="240" w:lineRule="atLeast"/>
      <w:ind w:hanging="182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uiPriority w:val="99"/>
    <w:rsid w:val="00B031EA"/>
    <w:pPr>
      <w:shd w:val="clear" w:color="auto" w:fill="FFFFFF"/>
      <w:spacing w:after="1260" w:line="346" w:lineRule="exact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uiPriority w:val="99"/>
    <w:rsid w:val="00B031EA"/>
    <w:pPr>
      <w:shd w:val="clear" w:color="auto" w:fill="FFFFFF"/>
      <w:spacing w:after="180" w:line="240" w:lineRule="atLeas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uiPriority w:val="99"/>
    <w:rsid w:val="00B031EA"/>
    <w:pPr>
      <w:shd w:val="clear" w:color="auto" w:fill="FFFFFF"/>
      <w:spacing w:after="0" w:line="413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B031EA"/>
    <w:pPr>
      <w:shd w:val="clear" w:color="auto" w:fill="FFFFFF"/>
      <w:spacing w:after="0" w:line="413" w:lineRule="exac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styleId="UyteHipercze">
    <w:name w:val="FollowedHyperlink"/>
    <w:basedOn w:val="Domylnaczcionkaakapitu"/>
    <w:uiPriority w:val="99"/>
    <w:semiHidden/>
    <w:unhideWhenUsed/>
    <w:rsid w:val="00B031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031EA"/>
    <w:rPr>
      <w:rFonts w:cs="Times New Roman"/>
      <w:color w:val="0066CC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B031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B031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031E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Podpis tabeli + 9 pt"/>
    <w:basedOn w:val="Domylnaczcionkaakapitu"/>
    <w:uiPriority w:val="99"/>
    <w:qFormat/>
    <w:rsid w:val="00B031E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B031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1Bezpogrubienia">
    <w:name w:val="Nagłówek #1 + Bez pogrubienia"/>
    <w:basedOn w:val="Nagwek1"/>
    <w:uiPriority w:val="99"/>
    <w:rsid w:val="00B031EA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031E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4Pogrubienie">
    <w:name w:val="Tekst treści (4) + Pogrubienie"/>
    <w:aliases w:val="Bez kursywy"/>
    <w:basedOn w:val="Teksttreci4"/>
    <w:uiPriority w:val="99"/>
    <w:rsid w:val="00B031EA"/>
    <w:rPr>
      <w:rFonts w:ascii="Times New Roman" w:hAnsi="Times New Roman" w:cs="Times New Roman"/>
      <w:b/>
      <w:bCs/>
      <w:i w:val="0"/>
      <w:iCs w:val="0"/>
      <w:sz w:val="23"/>
      <w:szCs w:val="23"/>
      <w:shd w:val="clear" w:color="auto" w:fill="FFFFFF"/>
    </w:rPr>
  </w:style>
  <w:style w:type="character" w:customStyle="1" w:styleId="Nagwek1Kursywa">
    <w:name w:val="Nagłówek #1 + Kursywa"/>
    <w:basedOn w:val="Nagwek1"/>
    <w:uiPriority w:val="99"/>
    <w:rsid w:val="00B031E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Pogrubienie2">
    <w:name w:val="Tekst treści + Pogrubienie2"/>
    <w:aliases w:val="Kursywa1"/>
    <w:basedOn w:val="Teksttreci"/>
    <w:uiPriority w:val="99"/>
    <w:rsid w:val="00B031E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B031E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pogrubienia">
    <w:name w:val="Tekst treści (5) + Bez pogrubienia"/>
    <w:aliases w:val="Bez kursywy1"/>
    <w:basedOn w:val="Teksttreci5"/>
    <w:uiPriority w:val="99"/>
    <w:rsid w:val="00B031EA"/>
    <w:rPr>
      <w:rFonts w:ascii="Times New Roman" w:hAnsi="Times New Roman" w:cs="Times New Roman"/>
      <w:b w:val="0"/>
      <w:bCs w:val="0"/>
      <w:i w:val="0"/>
      <w:iCs w:val="0"/>
      <w:sz w:val="23"/>
      <w:szCs w:val="23"/>
      <w:shd w:val="clear" w:color="auto" w:fill="FFFFFF"/>
    </w:rPr>
  </w:style>
  <w:style w:type="character" w:customStyle="1" w:styleId="Nagwek1Bezpogrubienia1">
    <w:name w:val="Nagłówek #1 + Bez pogrubienia1"/>
    <w:basedOn w:val="Nagwek1"/>
    <w:uiPriority w:val="99"/>
    <w:rsid w:val="00B031EA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Nagwek1Kursywa1">
    <w:name w:val="Nagłówek #1 + Kursywa1"/>
    <w:basedOn w:val="Nagwek1"/>
    <w:uiPriority w:val="99"/>
    <w:rsid w:val="00B031E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B031EA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en-US" w:eastAsia="en-US"/>
    </w:rPr>
  </w:style>
  <w:style w:type="character" w:customStyle="1" w:styleId="Teksttreci5Bezkursywy">
    <w:name w:val="Tekst treści (5) + Bez kursywy"/>
    <w:basedOn w:val="Teksttreci5"/>
    <w:uiPriority w:val="99"/>
    <w:rsid w:val="00B031EA"/>
    <w:rPr>
      <w:rFonts w:ascii="Times New Roman" w:hAnsi="Times New Roman" w:cs="Times New Roman"/>
      <w:b/>
      <w:bCs/>
      <w:i w:val="0"/>
      <w:iCs w:val="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031EA"/>
    <w:pPr>
      <w:shd w:val="clear" w:color="auto" w:fill="FFFFFF"/>
      <w:spacing w:before="180" w:after="300" w:line="240" w:lineRule="atLeast"/>
      <w:ind w:hanging="182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uiPriority w:val="99"/>
    <w:rsid w:val="00B031EA"/>
    <w:pPr>
      <w:shd w:val="clear" w:color="auto" w:fill="FFFFFF"/>
      <w:spacing w:after="1260" w:line="346" w:lineRule="exact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uiPriority w:val="99"/>
    <w:rsid w:val="00B031EA"/>
    <w:pPr>
      <w:shd w:val="clear" w:color="auto" w:fill="FFFFFF"/>
      <w:spacing w:after="180" w:line="240" w:lineRule="atLeas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uiPriority w:val="99"/>
    <w:rsid w:val="00B031EA"/>
    <w:pPr>
      <w:shd w:val="clear" w:color="auto" w:fill="FFFFFF"/>
      <w:spacing w:after="0" w:line="413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B031EA"/>
    <w:pPr>
      <w:shd w:val="clear" w:color="auto" w:fill="FFFFFF"/>
      <w:spacing w:after="0" w:line="413" w:lineRule="exac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styleId="UyteHipercze">
    <w:name w:val="FollowedHyperlink"/>
    <w:basedOn w:val="Domylnaczcionkaakapitu"/>
    <w:uiPriority w:val="99"/>
    <w:semiHidden/>
    <w:unhideWhenUsed/>
    <w:rsid w:val="00B03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okik.gov.pl/wzor_formularza_inna_niz_pomoc_de_minimi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dzi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2018-07-27T12:50:00Z</dcterms:created>
  <dcterms:modified xsi:type="dcterms:W3CDTF">2018-07-27T12:58:00Z</dcterms:modified>
</cp:coreProperties>
</file>